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276" w:lineRule="auto"/>
        <w:rPr>
          <w:rFonts w:ascii="Montserrat" w:cs="Montserrat" w:eastAsia="Montserrat" w:hAnsi="Montserrat"/>
          <w:b w:val="1"/>
          <w:bCs w:val="1"/>
          <w:sz w:val="28"/>
          <w:szCs w:val="28"/>
        </w:rPr>
      </w:pPr>
      <w:r w:rsidDel="00000000" w:rsidR="00000000" w:rsidRPr="00000000">
        <w:rPr>
          <w:rFonts w:ascii="Montserrat" w:cs="Montserrat" w:eastAsia="Montserrat" w:hAnsi="Montserrat"/>
          <w:b w:val="1"/>
          <w:bCs w:val="1"/>
          <w:sz w:val="28"/>
          <w:szCs w:val="28"/>
          <w:rtl w:val="0"/>
        </w:rPr>
        <w:t xml:space="preserve">GrowUp Custom Living Wall Tray System (SG-CLW-T)</w:t>
      </w:r>
    </w:p>
    <w:p w:rsidR="00000000" w:rsidDel="00000000" w:rsidP="00000000" w:rsidRDefault="00000000" w:rsidRPr="00000000" w14:paraId="00000002">
      <w:pP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Section 09 77 53</w:t>
      </w:r>
    </w:p>
    <w:p w:rsidR="00000000" w:rsidDel="00000000" w:rsidP="00000000" w:rsidRDefault="00000000" w:rsidRPr="00000000" w14:paraId="00000003">
      <w:pP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3-Part MasterFormat Document</w:t>
      </w:r>
    </w:p>
    <w:p w:rsidR="00000000" w:rsidDel="00000000" w:rsidP="00000000" w:rsidRDefault="00000000" w:rsidRPr="00000000" w14:paraId="00000004">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1 GENERAL</w:t>
      </w:r>
    </w:p>
    <w:p w:rsidR="00000000" w:rsidDel="00000000" w:rsidP="00000000" w:rsidRDefault="00000000" w:rsidRPr="00000000" w14:paraId="00000006">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7">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1.1 SECTION INCLUDES</w:t>
      </w:r>
    </w:p>
    <w:p w:rsidR="00000000" w:rsidDel="00000000" w:rsidP="00000000" w:rsidRDefault="00000000" w:rsidRPr="00000000" w14:paraId="00000008">
      <w:pPr>
        <w:numPr>
          <w:ilvl w:val="0"/>
          <w:numId w:val="1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Modular soil-based living wall tray system with planted 4-inch pots.</w:t>
      </w:r>
    </w:p>
    <w:p w:rsidR="00000000" w:rsidDel="00000000" w:rsidP="00000000" w:rsidRDefault="00000000" w:rsidRPr="00000000" w14:paraId="00000009">
      <w:pPr>
        <w:numPr>
          <w:ilvl w:val="0"/>
          <w:numId w:val="1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Wall substrate preparation and continuous waterproofing membrane.</w:t>
      </w:r>
    </w:p>
    <w:p w:rsidR="00000000" w:rsidDel="00000000" w:rsidP="00000000" w:rsidRDefault="00000000" w:rsidRPr="00000000" w14:paraId="0000000A">
      <w:pPr>
        <w:numPr>
          <w:ilvl w:val="0"/>
          <w:numId w:val="1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mounting and interconnection hardware.</w:t>
      </w:r>
    </w:p>
    <w:p w:rsidR="00000000" w:rsidDel="00000000" w:rsidP="00000000" w:rsidRDefault="00000000" w:rsidRPr="00000000" w14:paraId="0000000B">
      <w:pPr>
        <w:numPr>
          <w:ilvl w:val="0"/>
          <w:numId w:val="1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Irrigation system (manual, drip feed, or recirculating, as specified).</w:t>
      </w:r>
    </w:p>
    <w:p w:rsidR="00000000" w:rsidDel="00000000" w:rsidP="00000000" w:rsidRDefault="00000000" w:rsidRPr="00000000" w14:paraId="0000000C">
      <w:pPr>
        <w:numPr>
          <w:ilvl w:val="0"/>
          <w:numId w:val="1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Plant material and growing media.</w:t>
      </w:r>
    </w:p>
    <w:p w:rsidR="00000000" w:rsidDel="00000000" w:rsidP="00000000" w:rsidRDefault="00000000" w:rsidRPr="00000000" w14:paraId="0000000D">
      <w:pPr>
        <w:numPr>
          <w:ilvl w:val="0"/>
          <w:numId w:val="1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Ongoing maintenance program.</w:t>
      </w:r>
    </w:p>
    <w:p w:rsidR="00000000" w:rsidDel="00000000" w:rsidP="00000000" w:rsidRDefault="00000000" w:rsidRPr="00000000" w14:paraId="0000000E">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1.2 RELATED SECTIONS</w:t>
      </w:r>
    </w:p>
    <w:p w:rsidR="00000000" w:rsidDel="00000000" w:rsidP="00000000" w:rsidRDefault="00000000" w:rsidRPr="00000000" w14:paraId="0000000F">
      <w:pPr>
        <w:numPr>
          <w:ilvl w:val="0"/>
          <w:numId w:val="2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06 10 00 "Rough Carpentry" — coordination of host wall substrate and blocking.</w:t>
      </w:r>
    </w:p>
    <w:p w:rsidR="00000000" w:rsidDel="00000000" w:rsidP="00000000" w:rsidRDefault="00000000" w:rsidRPr="00000000" w14:paraId="00000010">
      <w:pPr>
        <w:numPr>
          <w:ilvl w:val="0"/>
          <w:numId w:val="2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07 10 00 "Dampproofing and Waterproofing" — continuous waterproofing membrane applied to host wall prior to tray installation.</w:t>
      </w:r>
    </w:p>
    <w:p w:rsidR="00000000" w:rsidDel="00000000" w:rsidP="00000000" w:rsidRDefault="00000000" w:rsidRPr="00000000" w14:paraId="00000011">
      <w:pPr>
        <w:numPr>
          <w:ilvl w:val="0"/>
          <w:numId w:val="2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22 14 00 "Storm Drainage" — coordination of drainage collection gutters or catch tank drainage connections.</w:t>
      </w:r>
    </w:p>
    <w:p w:rsidR="00000000" w:rsidDel="00000000" w:rsidP="00000000" w:rsidRDefault="00000000" w:rsidRPr="00000000" w14:paraId="00000012">
      <w:pPr>
        <w:numPr>
          <w:ilvl w:val="0"/>
          <w:numId w:val="2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22 40 00 "Plumbing Fixtures" — coordination of water supply connection for drip-feed or recirculating irrigation.</w:t>
      </w:r>
    </w:p>
    <w:p w:rsidR="00000000" w:rsidDel="00000000" w:rsidP="00000000" w:rsidRDefault="00000000" w:rsidRPr="00000000" w14:paraId="00000013">
      <w:pPr>
        <w:numPr>
          <w:ilvl w:val="0"/>
          <w:numId w:val="2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Section 26 05 00 "Common Work Results for Electrical" — power supply for recirculating pump (where recirculating irrigation is specified).</w:t>
      </w:r>
    </w:p>
    <w:p w:rsidR="00000000" w:rsidDel="00000000" w:rsidP="00000000" w:rsidRDefault="00000000" w:rsidRPr="00000000" w14:paraId="00000014">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1.3 REFERENCES</w:t>
      </w:r>
    </w:p>
    <w:p w:rsidR="00000000" w:rsidDel="00000000" w:rsidP="00000000" w:rsidRDefault="00000000" w:rsidRPr="00000000" w14:paraId="00000015">
      <w:pPr>
        <w:numPr>
          <w:ilvl w:val="0"/>
          <w:numId w:val="7"/>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Build America, Buy America (BABA) Act: </w:t>
      </w:r>
      <w:r w:rsidDel="00000000" w:rsidR="00000000" w:rsidRPr="00000000">
        <w:rPr>
          <w:rFonts w:ascii="Montserrat" w:cs="Montserrat" w:eastAsia="Montserrat" w:hAnsi="Montserrat"/>
          <w:color w:val="0a0a0a"/>
          <w:sz w:val="21"/>
          <w:szCs w:val="21"/>
          <w:shd w:fill="fdfdfc" w:val="clear"/>
          <w:rtl w:val="0"/>
        </w:rPr>
        <w:t xml:space="preserve">The fully planted Custom Living Wall Tray System is BABA compliant. The cost of the components of the manufactured Custom Living Wall shall be greater than 55 percent of the total cost of all components. If BABA compliance is a project requirement, this must be identified during the design process so that GrowUp Greenwalls LLC can provide the appropriate Manufacturer's Certification of BABA Compliance prior to fabrication.</w:t>
      </w:r>
      <w:r w:rsidDel="00000000" w:rsidR="00000000" w:rsidRPr="00000000">
        <w:rPr>
          <w:rtl w:val="0"/>
        </w:rPr>
      </w:r>
    </w:p>
    <w:p w:rsidR="00000000" w:rsidDel="00000000" w:rsidP="00000000" w:rsidRDefault="00000000" w:rsidRPr="00000000" w14:paraId="00000016">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1.4 DEFINITIONS</w:t>
      </w:r>
    </w:p>
    <w:p w:rsidR="00000000" w:rsidDel="00000000" w:rsidP="00000000" w:rsidRDefault="00000000" w:rsidRPr="00000000" w14:paraId="00000017">
      <w:pPr>
        <w:numPr>
          <w:ilvl w:val="0"/>
          <w:numId w:val="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Unit: A molded modular planting tray holding 1 or 4 plant pots, designed to snap together vertically and mount directly to a host wall.</w:t>
      </w:r>
    </w:p>
    <w:p w:rsidR="00000000" w:rsidDel="00000000" w:rsidP="00000000" w:rsidRDefault="00000000" w:rsidRPr="00000000" w14:paraId="00000018">
      <w:pPr>
        <w:numPr>
          <w:ilvl w:val="0"/>
          <w:numId w:val="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Column: A vertical stack of tray units sharing a single gravity-fed watering circuit.</w:t>
      </w:r>
    </w:p>
    <w:p w:rsidR="00000000" w:rsidDel="00000000" w:rsidP="00000000" w:rsidRDefault="00000000" w:rsidRPr="00000000" w14:paraId="00000019">
      <w:pPr>
        <w:numPr>
          <w:ilvl w:val="0"/>
          <w:numId w:val="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Catch Tank: A reservoir installed at the base of the system to collect and recirculate drainage water.</w:t>
      </w:r>
    </w:p>
    <w:p w:rsidR="00000000" w:rsidDel="00000000" w:rsidP="00000000" w:rsidRDefault="00000000" w:rsidRPr="00000000" w14:paraId="0000001A">
      <w:pPr>
        <w:numPr>
          <w:ilvl w:val="0"/>
          <w:numId w:val="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Waterproofing Membrane: A continuous barrier applied to the host wall prior to tray installation to protect the building structure from moisture.</w:t>
      </w:r>
    </w:p>
    <w:p w:rsidR="00000000" w:rsidDel="00000000" w:rsidP="00000000" w:rsidRDefault="00000000" w:rsidRPr="00000000" w14:paraId="0000001B">
      <w:pPr>
        <w:numPr>
          <w:ilvl w:val="0"/>
          <w:numId w:val="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Depth to Cup: The distance from the back face of the tray to the outermost edge of the pot cup. Pot cups are oriented at approximately 45 degrees, with the base of the cup recessed into the tray body.</w:t>
      </w:r>
    </w:p>
    <w:p w:rsidR="00000000" w:rsidDel="00000000" w:rsidP="00000000" w:rsidRDefault="00000000" w:rsidRPr="00000000" w14:paraId="0000001C">
      <w:pPr>
        <w:spacing w:after="0" w:before="0" w:line="276" w:lineRule="auto"/>
        <w:ind w:left="0" w:firstLine="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1.5 SUBMITTALS</w:t>
      </w:r>
    </w:p>
    <w:p w:rsidR="00000000" w:rsidDel="00000000" w:rsidP="00000000" w:rsidRDefault="00000000" w:rsidRPr="00000000" w14:paraId="0000001D">
      <w:pPr>
        <w:numPr>
          <w:ilvl w:val="0"/>
          <w:numId w:val="17"/>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Submit in accordance with administrative requirements.</w:t>
      </w:r>
    </w:p>
    <w:p w:rsidR="00000000" w:rsidDel="00000000" w:rsidP="00000000" w:rsidRDefault="00000000" w:rsidRPr="00000000" w14:paraId="0000001E">
      <w:pPr>
        <w:numPr>
          <w:ilvl w:val="0"/>
          <w:numId w:val="17"/>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Product Data:</w:t>
      </w:r>
    </w:p>
    <w:p w:rsidR="00000000" w:rsidDel="00000000" w:rsidP="00000000" w:rsidRDefault="00000000" w:rsidRPr="00000000" w14:paraId="0000001F">
      <w:pPr>
        <w:numPr>
          <w:ilvl w:val="1"/>
          <w:numId w:val="1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Safety Data Sheets.</w:t>
      </w:r>
    </w:p>
    <w:p w:rsidR="00000000" w:rsidDel="00000000" w:rsidP="00000000" w:rsidRDefault="00000000" w:rsidRPr="00000000" w14:paraId="00000020">
      <w:pPr>
        <w:numPr>
          <w:ilvl w:val="1"/>
          <w:numId w:val="1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Preparation instructions and recommendations.</w:t>
      </w:r>
    </w:p>
    <w:p w:rsidR="00000000" w:rsidDel="00000000" w:rsidP="00000000" w:rsidRDefault="00000000" w:rsidRPr="00000000" w14:paraId="00000021">
      <w:pPr>
        <w:numPr>
          <w:ilvl w:val="1"/>
          <w:numId w:val="1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Installation methods.</w:t>
      </w:r>
    </w:p>
    <w:p w:rsidR="00000000" w:rsidDel="00000000" w:rsidP="00000000" w:rsidRDefault="00000000" w:rsidRPr="00000000" w14:paraId="00000022">
      <w:pPr>
        <w:numPr>
          <w:ilvl w:val="1"/>
          <w:numId w:val="1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Storage and handling requirements.</w:t>
      </w:r>
    </w:p>
    <w:p w:rsidR="00000000" w:rsidDel="00000000" w:rsidP="00000000" w:rsidRDefault="00000000" w:rsidRPr="00000000" w14:paraId="00000023">
      <w:pPr>
        <w:numPr>
          <w:ilvl w:val="1"/>
          <w:numId w:val="1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Irrigation system components and configuration.</w:t>
      </w:r>
    </w:p>
    <w:p w:rsidR="00000000" w:rsidDel="00000000" w:rsidP="00000000" w:rsidRDefault="00000000" w:rsidRPr="00000000" w14:paraId="00000024">
      <w:pPr>
        <w:numPr>
          <w:ilvl w:val="0"/>
          <w:numId w:val="17"/>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Shop Drawings:</w:t>
      </w:r>
    </w:p>
    <w:p w:rsidR="00000000" w:rsidDel="00000000" w:rsidP="00000000" w:rsidRDefault="00000000" w:rsidRPr="00000000" w14:paraId="00000025">
      <w:pPr>
        <w:numPr>
          <w:ilvl w:val="1"/>
          <w:numId w:val="1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Living wall design is finalized in a designated call with a GrowUp Designer. Shop drawings showing the plant layout are provided following the design call, produced using final as-built dimensions.</w:t>
      </w:r>
    </w:p>
    <w:p w:rsidR="00000000" w:rsidDel="00000000" w:rsidP="00000000" w:rsidRDefault="00000000" w:rsidRPr="00000000" w14:paraId="00000026">
      <w:pPr>
        <w:numPr>
          <w:ilvl w:val="1"/>
          <w:numId w:val="1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Drawings shall indicate tray layout, column configuration, irrigation routing, waterproofing extent, drainage collection, and electrical requirements.</w:t>
      </w:r>
    </w:p>
    <w:p w:rsidR="00000000" w:rsidDel="00000000" w:rsidP="00000000" w:rsidRDefault="00000000" w:rsidRPr="00000000" w14:paraId="00000027">
      <w:pPr>
        <w:numPr>
          <w:ilvl w:val="0"/>
          <w:numId w:val="17"/>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Samples:</w:t>
      </w:r>
    </w:p>
    <w:p w:rsidR="00000000" w:rsidDel="00000000" w:rsidP="00000000" w:rsidRDefault="00000000" w:rsidRPr="00000000" w14:paraId="00000028">
      <w:pPr>
        <w:numPr>
          <w:ilvl w:val="0"/>
          <w:numId w:val="19"/>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Sample tray units are available upon request.</w:t>
      </w:r>
    </w:p>
    <w:p w:rsidR="00000000" w:rsidDel="00000000" w:rsidP="00000000" w:rsidRDefault="00000000" w:rsidRPr="00000000" w14:paraId="00000029">
      <w:pPr>
        <w:numPr>
          <w:ilvl w:val="0"/>
          <w:numId w:val="19"/>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Sample plant schedule indicating proposed species by botanical name.</w:t>
      </w:r>
    </w:p>
    <w:p w:rsidR="00000000" w:rsidDel="00000000" w:rsidP="00000000" w:rsidRDefault="00000000" w:rsidRPr="00000000" w14:paraId="0000002A">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1.6 QUALITY ASSURANCE</w:t>
      </w:r>
    </w:p>
    <w:p w:rsidR="00000000" w:rsidDel="00000000" w:rsidP="00000000" w:rsidRDefault="00000000" w:rsidRPr="00000000" w14:paraId="0000002B">
      <w:pPr>
        <w:numPr>
          <w:ilvl w:val="0"/>
          <w:numId w:val="10"/>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Manufacturer's Qualifications: GrowUp Greenwalls LLC is a company specializing in manufacturing products specified in this section with over 9 years documented experience.</w:t>
      </w:r>
    </w:p>
    <w:p w:rsidR="00000000" w:rsidDel="00000000" w:rsidP="00000000" w:rsidRDefault="00000000" w:rsidRPr="00000000" w14:paraId="0000002C">
      <w:pPr>
        <w:numPr>
          <w:ilvl w:val="0"/>
          <w:numId w:val="10"/>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Installer Qualifications: GrowUp Greenwalls LLC is a company specializing in performing Work of this section with over 9 years documented experience with projects of similar scope and complexity.</w:t>
      </w:r>
    </w:p>
    <w:p w:rsidR="00000000" w:rsidDel="00000000" w:rsidP="00000000" w:rsidRDefault="00000000" w:rsidRPr="00000000" w14:paraId="0000002D">
      <w:pPr>
        <w:numPr>
          <w:ilvl w:val="0"/>
          <w:numId w:val="10"/>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Single Source: All tray units and accessories shall be supplied by a single manufacturer for uniformity and compatibility.</w:t>
      </w:r>
    </w:p>
    <w:p w:rsidR="00000000" w:rsidDel="00000000" w:rsidP="00000000" w:rsidRDefault="00000000" w:rsidRPr="00000000" w14:paraId="0000002E">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1.7 PRE-INSTALLATION CONFERENCE</w:t>
      </w:r>
    </w:p>
    <w:p w:rsidR="00000000" w:rsidDel="00000000" w:rsidP="00000000" w:rsidRDefault="00000000" w:rsidRPr="00000000" w14:paraId="0000002F">
      <w:pPr>
        <w:numPr>
          <w:ilvl w:val="0"/>
          <w:numId w:val="28"/>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Conduct a meeting with Architects, Contractor, and related trades approximately two weeks prior to scheduled Work. Agenda shall include schedule, responsibilities, coordination with waterproofing and plumbing trades, irrigation supply location, drainage routing, and installation sequence.</w:t>
      </w:r>
    </w:p>
    <w:p w:rsidR="00000000" w:rsidDel="00000000" w:rsidP="00000000" w:rsidRDefault="00000000" w:rsidRPr="00000000" w14:paraId="00000030">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1.8 DELIVERY, STORAGE, AND HANDLING</w:t>
      </w:r>
    </w:p>
    <w:p w:rsidR="00000000" w:rsidDel="00000000" w:rsidP="00000000" w:rsidRDefault="00000000" w:rsidRPr="00000000" w14:paraId="00000031">
      <w:pPr>
        <w:numPr>
          <w:ilvl w:val="0"/>
          <w:numId w:val="29"/>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Inspect delivered materials for damage upon receipt.</w:t>
      </w:r>
    </w:p>
    <w:p w:rsidR="00000000" w:rsidDel="00000000" w:rsidP="00000000" w:rsidRDefault="00000000" w:rsidRPr="00000000" w14:paraId="00000032">
      <w:pPr>
        <w:numPr>
          <w:ilvl w:val="0"/>
          <w:numId w:val="29"/>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Store tray units and irrigation components in protected, dry conditions per manufacturer's recommendations.</w:t>
      </w:r>
    </w:p>
    <w:p w:rsidR="00000000" w:rsidDel="00000000" w:rsidP="00000000" w:rsidRDefault="00000000" w:rsidRPr="00000000" w14:paraId="00000033">
      <w:pPr>
        <w:numPr>
          <w:ilvl w:val="0"/>
          <w:numId w:val="29"/>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Protect plant material from temperature extremes, desiccation, and physical damage.</w:t>
      </w:r>
    </w:p>
    <w:p w:rsidR="00000000" w:rsidDel="00000000" w:rsidP="00000000" w:rsidRDefault="00000000" w:rsidRPr="00000000" w14:paraId="00000034">
      <w:pPr>
        <w:numPr>
          <w:ilvl w:val="0"/>
          <w:numId w:val="29"/>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 not install damaged or defective materials.</w:t>
      </w:r>
    </w:p>
    <w:p w:rsidR="00000000" w:rsidDel="00000000" w:rsidP="00000000" w:rsidRDefault="00000000" w:rsidRPr="00000000" w14:paraId="00000035">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1.9 PROJECT CONDITIONS</w:t>
      </w:r>
    </w:p>
    <w:p w:rsidR="00000000" w:rsidDel="00000000" w:rsidP="00000000" w:rsidRDefault="00000000" w:rsidRPr="00000000" w14:paraId="00000036">
      <w:pPr>
        <w:numPr>
          <w:ilvl w:val="0"/>
          <w:numId w:val="2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Maintain temperature and humidity within ranges suitable for specified plant species.</w:t>
      </w:r>
    </w:p>
    <w:p w:rsidR="00000000" w:rsidDel="00000000" w:rsidP="00000000" w:rsidRDefault="00000000" w:rsidRPr="00000000" w14:paraId="00000037">
      <w:pPr>
        <w:numPr>
          <w:ilvl w:val="0"/>
          <w:numId w:val="2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Host wall must be in the condition specified in the submittal prior to installation of waterproofing membrane and tray system.</w:t>
      </w:r>
    </w:p>
    <w:p w:rsidR="00000000" w:rsidDel="00000000" w:rsidP="00000000" w:rsidRDefault="00000000" w:rsidRPr="00000000" w14:paraId="00000038">
      <w:pPr>
        <w:numPr>
          <w:ilvl w:val="0"/>
          <w:numId w:val="2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tray system is typically used for interior installation but is suitable for both interior and exterior environments. Where outdoor installation is specified, confirm plant species suitability and UV exposure with the manufacturer.</w:t>
      </w:r>
    </w:p>
    <w:p w:rsidR="00000000" w:rsidDel="00000000" w:rsidP="00000000" w:rsidRDefault="00000000" w:rsidRPr="00000000" w14:paraId="00000039">
      <w:pPr>
        <w:numPr>
          <w:ilvl w:val="0"/>
          <w:numId w:val="2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Protect installed trays and plant material from dust and damage from surrounding construction.</w:t>
      </w:r>
    </w:p>
    <w:p w:rsidR="00000000" w:rsidDel="00000000" w:rsidP="00000000" w:rsidRDefault="00000000" w:rsidRPr="00000000" w14:paraId="0000003A">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1.10 WARRANTY</w:t>
      </w:r>
    </w:p>
    <w:p w:rsidR="00000000" w:rsidDel="00000000" w:rsidP="00000000" w:rsidRDefault="00000000" w:rsidRPr="00000000" w14:paraId="0000003B">
      <w:pPr>
        <w:numPr>
          <w:ilvl w:val="0"/>
          <w:numId w:val="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GrowUp Greenwalls LLC provides a 3-year limited warranty on the tray system against defects in materials and workmanship. Warranty does not cover damage resulting from improper installation, misuse, or failure to follow the maintenance program. Full warranty terms are available upon request.</w:t>
      </w:r>
    </w:p>
    <w:p w:rsidR="00000000" w:rsidDel="00000000" w:rsidP="00000000" w:rsidRDefault="00000000" w:rsidRPr="00000000" w14:paraId="0000003C">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D">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3E">
      <w:pP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2 PRODUCTS</w:t>
      </w:r>
    </w:p>
    <w:p w:rsidR="00000000" w:rsidDel="00000000" w:rsidP="00000000" w:rsidRDefault="00000000" w:rsidRPr="00000000" w14:paraId="0000003F">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40">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2.1 MANUFACTURER</w:t>
      </w:r>
    </w:p>
    <w:p w:rsidR="00000000" w:rsidDel="00000000" w:rsidP="00000000" w:rsidRDefault="00000000" w:rsidRPr="00000000" w14:paraId="00000041">
      <w:pPr>
        <w:numPr>
          <w:ilvl w:val="0"/>
          <w:numId w:val="2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Acceptable Manufacturer: GrowUp Greenwalls LLC.</w:t>
      </w:r>
    </w:p>
    <w:p w:rsidR="00000000" w:rsidDel="00000000" w:rsidP="00000000" w:rsidRDefault="00000000" w:rsidRPr="00000000" w14:paraId="00000042">
      <w:pPr>
        <w:numPr>
          <w:ilvl w:val="1"/>
          <w:numId w:val="25"/>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Location: 1283 Simpson Way, Escondido, CA 92029</w:t>
      </w:r>
    </w:p>
    <w:p w:rsidR="00000000" w:rsidDel="00000000" w:rsidP="00000000" w:rsidRDefault="00000000" w:rsidRPr="00000000" w14:paraId="00000043">
      <w:pPr>
        <w:numPr>
          <w:ilvl w:val="1"/>
          <w:numId w:val="25"/>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Phone: 1.800.833.4890</w:t>
      </w:r>
    </w:p>
    <w:p w:rsidR="00000000" w:rsidDel="00000000" w:rsidP="00000000" w:rsidRDefault="00000000" w:rsidRPr="00000000" w14:paraId="00000044">
      <w:pPr>
        <w:numPr>
          <w:ilvl w:val="1"/>
          <w:numId w:val="25"/>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Email: </w:t>
      </w:r>
      <w:hyperlink r:id="rId6">
        <w:r w:rsidDel="00000000" w:rsidR="00000000" w:rsidRPr="00000000">
          <w:rPr>
            <w:rFonts w:ascii="Montserrat" w:cs="Montserrat" w:eastAsia="Montserrat" w:hAnsi="Montserrat"/>
            <w:sz w:val="20"/>
            <w:szCs w:val="20"/>
            <w:u w:val="single"/>
            <w:rtl w:val="0"/>
          </w:rPr>
          <w:t xml:space="preserve">info@growup.green</w:t>
        </w:r>
      </w:hyperlink>
      <w:r w:rsidDel="00000000" w:rsidR="00000000" w:rsidRPr="00000000">
        <w:rPr>
          <w:rtl w:val="0"/>
        </w:rPr>
      </w:r>
    </w:p>
    <w:p w:rsidR="00000000" w:rsidDel="00000000" w:rsidP="00000000" w:rsidRDefault="00000000" w:rsidRPr="00000000" w14:paraId="00000045">
      <w:pPr>
        <w:numPr>
          <w:ilvl w:val="1"/>
          <w:numId w:val="25"/>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Web Address: </w:t>
      </w:r>
      <w:hyperlink r:id="rId7">
        <w:r w:rsidDel="00000000" w:rsidR="00000000" w:rsidRPr="00000000">
          <w:rPr>
            <w:rFonts w:ascii="Montserrat" w:cs="Montserrat" w:eastAsia="Montserrat" w:hAnsi="Montserrat"/>
            <w:sz w:val="20"/>
            <w:szCs w:val="20"/>
            <w:u w:val="single"/>
            <w:rtl w:val="0"/>
          </w:rPr>
          <w:t xml:space="preserve">www.growup.green</w:t>
        </w:r>
      </w:hyperlink>
      <w:r w:rsidDel="00000000" w:rsidR="00000000" w:rsidRPr="00000000">
        <w:rPr>
          <w:rtl w:val="0"/>
        </w:rPr>
      </w:r>
    </w:p>
    <w:p w:rsidR="00000000" w:rsidDel="00000000" w:rsidP="00000000" w:rsidRDefault="00000000" w:rsidRPr="00000000" w14:paraId="00000046">
      <w:pPr>
        <w:numPr>
          <w:ilvl w:val="0"/>
          <w:numId w:val="2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Substitution: Not permitted.</w:t>
      </w:r>
    </w:p>
    <w:p w:rsidR="00000000" w:rsidDel="00000000" w:rsidP="00000000" w:rsidRDefault="00000000" w:rsidRPr="00000000" w14:paraId="00000047">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2.2 TRAY SYSTEM COMPONENTS</w:t>
      </w:r>
    </w:p>
    <w:p w:rsidR="00000000" w:rsidDel="00000000" w:rsidP="00000000" w:rsidRDefault="00000000" w:rsidRPr="00000000" w14:paraId="00000048">
      <w:pPr>
        <w:numPr>
          <w:ilvl w:val="0"/>
          <w:numId w:val="8"/>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Units Measurements</w:t>
      </w:r>
    </w:p>
    <w:p w:rsidR="00000000" w:rsidDel="00000000" w:rsidP="00000000" w:rsidRDefault="00000000" w:rsidRPr="00000000" w14:paraId="00000049">
      <w:pPr>
        <w:numPr>
          <w:ilvl w:val="0"/>
          <w:numId w:val="2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units are modular planters available in two configurations. All tray units share the same height and depth to allow uniform vertical stacking within a column. All dimensions are in inches.</w:t>
      </w:r>
    </w:p>
    <w:p w:rsidR="00000000" w:rsidDel="00000000" w:rsidP="00000000" w:rsidRDefault="00000000" w:rsidRPr="00000000" w14:paraId="0000004A">
      <w:pPr>
        <w:numPr>
          <w:ilvl w:val="0"/>
          <w:numId w:val="27"/>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component measurements</w:t>
      </w:r>
    </w:p>
    <w:tbl>
      <w:tblPr>
        <w:tblStyle w:val="Table1"/>
        <w:tblW w:w="7875.0" w:type="dxa"/>
        <w:jc w:val="left"/>
        <w:tblInd w:w="14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05"/>
        <w:gridCol w:w="1395"/>
        <w:gridCol w:w="1455"/>
        <w:gridCol w:w="1740"/>
        <w:gridCol w:w="1980"/>
        <w:tblGridChange w:id="0">
          <w:tblGrid>
            <w:gridCol w:w="1305"/>
            <w:gridCol w:w="1395"/>
            <w:gridCol w:w="1455"/>
            <w:gridCol w:w="1740"/>
            <w:gridCol w:w="19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Width (in)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Height (in)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Depth (in)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Depth to Cup (in)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4-Pot Tray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6.06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5.39</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1-Pot Tray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5.81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6.06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5.39</w:t>
            </w:r>
          </w:p>
        </w:tc>
      </w:tr>
    </w:tbl>
    <w:p w:rsidR="00000000" w:rsidDel="00000000" w:rsidP="00000000" w:rsidRDefault="00000000" w:rsidRPr="00000000" w14:paraId="0000005A">
      <w:pPr>
        <w:numPr>
          <w:ilvl w:val="1"/>
          <w:numId w:val="27"/>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Depth (tray): projection of the tray body from the host wall surface.</w:t>
      </w:r>
    </w:p>
    <w:p w:rsidR="00000000" w:rsidDel="00000000" w:rsidP="00000000" w:rsidRDefault="00000000" w:rsidRPr="00000000" w14:paraId="0000005B">
      <w:pPr>
        <w:numPr>
          <w:ilvl w:val="1"/>
          <w:numId w:val="27"/>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Depth to cup: distance from the back face of the tray to the outermost edge of the pot cup. Pot cups are oriented at approximately 45 degrees with the base recessed into the tray body.</w:t>
      </w:r>
    </w:p>
    <w:p w:rsidR="00000000" w:rsidDel="00000000" w:rsidP="00000000" w:rsidRDefault="00000000" w:rsidRPr="00000000" w14:paraId="0000005C">
      <w:pPr>
        <w:numPr>
          <w:ilvl w:val="1"/>
          <w:numId w:val="27"/>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With plant canopy, total projection </w:t>
      </w:r>
      <w:r w:rsidDel="00000000" w:rsidR="00000000" w:rsidRPr="00000000">
        <w:rPr>
          <w:rFonts w:ascii="Montserrat" w:cs="Montserrat" w:eastAsia="Montserrat" w:hAnsi="Montserrat"/>
          <w:sz w:val="20"/>
          <w:szCs w:val="20"/>
          <w:rtl w:val="0"/>
        </w:rPr>
        <w:t xml:space="preserve">from host</w:t>
      </w:r>
      <w:r w:rsidDel="00000000" w:rsidR="00000000" w:rsidRPr="00000000">
        <w:rPr>
          <w:rFonts w:ascii="Montserrat" w:cs="Montserrat" w:eastAsia="Montserrat" w:hAnsi="Montserrat"/>
          <w:sz w:val="20"/>
          <w:szCs w:val="20"/>
          <w:rtl w:val="0"/>
        </w:rPr>
        <w:t xml:space="preserve"> wall surface is typically 8.60 to 12.60 inches depending on species.</w:t>
      </w:r>
    </w:p>
    <w:p w:rsidR="00000000" w:rsidDel="00000000" w:rsidP="00000000" w:rsidRDefault="00000000" w:rsidRPr="00000000" w14:paraId="0000005D">
      <w:pPr>
        <w:numPr>
          <w:ilvl w:val="0"/>
          <w:numId w:val="1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System Weight</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5E">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Planted and watered: 15 lbs per square foot</w:t>
      </w:r>
    </w:p>
    <w:p w:rsidR="00000000" w:rsidDel="00000000" w:rsidP="00000000" w:rsidRDefault="00000000" w:rsidRPr="00000000" w14:paraId="0000005F">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color w:val="0a0a0a"/>
          <w:sz w:val="21"/>
          <w:szCs w:val="21"/>
          <w:shd w:fill="fdfdfc" w:val="clear"/>
          <w:rtl w:val="0"/>
        </w:rPr>
        <w:t xml:space="preserve">Host wall, substrate, and mounting system shall support a minimum of 15 lbs per square foot. </w:t>
      </w:r>
      <w:r w:rsidDel="00000000" w:rsidR="00000000" w:rsidRPr="00000000">
        <w:rPr>
          <w:rFonts w:ascii="Montserrat" w:cs="Montserrat" w:eastAsia="Montserrat" w:hAnsi="Montserrat"/>
          <w:color w:val="0a0a0a"/>
          <w:sz w:val="21"/>
          <w:szCs w:val="21"/>
          <w:shd w:fill="fdfdfc" w:val="clear"/>
          <w:rtl w:val="0"/>
        </w:rPr>
        <w:t xml:space="preserve">Contractor</w:t>
      </w:r>
      <w:r w:rsidDel="00000000" w:rsidR="00000000" w:rsidRPr="00000000">
        <w:rPr>
          <w:rFonts w:ascii="Montserrat" w:cs="Montserrat" w:eastAsia="Montserrat" w:hAnsi="Montserrat"/>
          <w:color w:val="0a0a0a"/>
          <w:sz w:val="21"/>
          <w:szCs w:val="21"/>
          <w:shd w:fill="fdfdfc" w:val="clear"/>
          <w:rtl w:val="0"/>
        </w:rPr>
        <w:t xml:space="preserve"> is responsible for confirming structural capacity prior to installation.</w:t>
      </w:r>
      <w:r w:rsidDel="00000000" w:rsidR="00000000" w:rsidRPr="00000000">
        <w:rPr>
          <w:rtl w:val="0"/>
        </w:rPr>
      </w:r>
    </w:p>
    <w:p w:rsidR="00000000" w:rsidDel="00000000" w:rsidP="00000000" w:rsidRDefault="00000000" w:rsidRPr="00000000" w14:paraId="00000060">
      <w:pPr>
        <w:numPr>
          <w:ilvl w:val="0"/>
          <w:numId w:val="1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 Features</w:t>
      </w:r>
    </w:p>
    <w:p w:rsidR="00000000" w:rsidDel="00000000" w:rsidP="00000000" w:rsidRDefault="00000000" w:rsidRPr="00000000" w14:paraId="00000061">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Each tray unit incorporates an integral water reservoir at the base of each pot position, connected by gravity to the pot above via snap connection.</w:t>
      </w:r>
    </w:p>
    <w:p w:rsidR="00000000" w:rsidDel="00000000" w:rsidP="00000000" w:rsidRDefault="00000000" w:rsidRPr="00000000" w14:paraId="00000062">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Trays snap together vertically; water fills the top pot reservoir and drains by gravity to each pot below within the column.</w:t>
      </w:r>
    </w:p>
    <w:p w:rsidR="00000000" w:rsidDel="00000000" w:rsidP="00000000" w:rsidRDefault="00000000" w:rsidRPr="00000000" w14:paraId="00000063">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Trays may be connected horizontally using manufacturer-supplied clips, or placed adjacent with a small gap between sections.</w:t>
      </w:r>
    </w:p>
    <w:p w:rsidR="00000000" w:rsidDel="00000000" w:rsidP="00000000" w:rsidRDefault="00000000" w:rsidRPr="00000000" w14:paraId="00000064">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Each tray unit includes pre-formed screw holes for direct attachment to the host wall substrate.</w:t>
      </w:r>
    </w:p>
    <w:p w:rsidR="00000000" w:rsidDel="00000000" w:rsidP="00000000" w:rsidRDefault="00000000" w:rsidRPr="00000000" w14:paraId="00000065">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Rubber stoppers are supplied to plug drain holes at the base of each tray when a catch tank or gutter is not used, preventing overflow from the bottom tray.</w:t>
      </w:r>
    </w:p>
    <w:p w:rsidR="00000000" w:rsidDel="00000000" w:rsidP="00000000" w:rsidRDefault="00000000" w:rsidRPr="00000000" w14:paraId="00000066">
      <w:pPr>
        <w:numPr>
          <w:ilvl w:val="1"/>
          <w:numId w:val="16"/>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Integral hexagonal pot holders accept standard 4-inch nursery pots.</w:t>
      </w:r>
    </w:p>
    <w:p w:rsidR="00000000" w:rsidDel="00000000" w:rsidP="00000000" w:rsidRDefault="00000000" w:rsidRPr="00000000" w14:paraId="00000067">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2.3 IRRIGATION SYSTEM</w:t>
      </w:r>
    </w:p>
    <w:p w:rsidR="00000000" w:rsidDel="00000000" w:rsidP="00000000" w:rsidRDefault="00000000" w:rsidRPr="00000000" w14:paraId="00000068">
      <w:pPr>
        <w:numPr>
          <w:ilvl w:val="0"/>
          <w:numId w:val="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tray system accommodates three irrigation configurations. The configuration shall be selected based on project requirements and confirmed with GrowUp Greenwalls LLC.</w:t>
      </w:r>
    </w:p>
    <w:p w:rsidR="00000000" w:rsidDel="00000000" w:rsidP="00000000" w:rsidRDefault="00000000" w:rsidRPr="00000000" w14:paraId="00000069">
      <w:pPr>
        <w:numPr>
          <w:ilvl w:val="1"/>
          <w:numId w:val="4"/>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A — Manual Watering</w:t>
      </w:r>
    </w:p>
    <w:p w:rsidR="00000000" w:rsidDel="00000000" w:rsidP="00000000" w:rsidRDefault="00000000" w:rsidRPr="00000000" w14:paraId="0000006A">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fixed plumbing connection required.</w:t>
      </w:r>
    </w:p>
    <w:p w:rsidR="00000000" w:rsidDel="00000000" w:rsidP="00000000" w:rsidRDefault="00000000" w:rsidRPr="00000000" w14:paraId="0000006B">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Water is applied manually to the top tray in each two-column group using a watering can or equivalent.</w:t>
      </w:r>
    </w:p>
    <w:p w:rsidR="00000000" w:rsidDel="00000000" w:rsidP="00000000" w:rsidRDefault="00000000" w:rsidRPr="00000000" w14:paraId="0000006C">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Water drains by gravity through each pot in the column.</w:t>
      </w:r>
    </w:p>
    <w:p w:rsidR="00000000" w:rsidDel="00000000" w:rsidP="00000000" w:rsidRDefault="00000000" w:rsidRPr="00000000" w14:paraId="0000006D">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Watering is complete when approximately 0.5 inches of water is present in the bottom tray reservoir.</w:t>
      </w:r>
    </w:p>
    <w:p w:rsidR="00000000" w:rsidDel="00000000" w:rsidP="00000000" w:rsidRDefault="00000000" w:rsidRPr="00000000" w14:paraId="0000006E">
      <w:pPr>
        <w:numPr>
          <w:ilvl w:val="1"/>
          <w:numId w:val="4"/>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B — Drip Feed from Fixed Water Source</w:t>
      </w:r>
    </w:p>
    <w:p w:rsidR="00000000" w:rsidDel="00000000" w:rsidP="00000000" w:rsidRDefault="00000000" w:rsidRPr="00000000" w14:paraId="0000006F">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Supply: 1/2-inch irrigation mainline run horizontally across the top row of trays, secured to the wall with looped cable ties.</w:t>
      </w:r>
    </w:p>
    <w:p w:rsidR="00000000" w:rsidDel="00000000" w:rsidP="00000000" w:rsidRDefault="00000000" w:rsidRPr="00000000" w14:paraId="00000070">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Emitters: 1/4-inch drip tubing punched into the mainline above each top tray at a 45-degree downward angle via barbed fittings.</w:t>
      </w:r>
    </w:p>
    <w:p w:rsidR="00000000" w:rsidDel="00000000" w:rsidP="00000000" w:rsidRDefault="00000000" w:rsidRPr="00000000" w14:paraId="00000071">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Drip tube shall extend at least 3/4 of the way into the top tray to ensure delivery to the reservoir.</w:t>
      </w:r>
    </w:p>
    <w:p w:rsidR="00000000" w:rsidDel="00000000" w:rsidP="00000000" w:rsidRDefault="00000000" w:rsidRPr="00000000" w14:paraId="00000072">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system may be operated manually or connected to an automated timer.</w:t>
      </w:r>
    </w:p>
    <w:p w:rsidR="00000000" w:rsidDel="00000000" w:rsidP="00000000" w:rsidRDefault="00000000" w:rsidRPr="00000000" w14:paraId="00000073">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Provide 1.5 inches clearance to the right side of the tray array and 1.5 inches above the top row for irrigation line routing.</w:t>
      </w:r>
    </w:p>
    <w:p w:rsidR="00000000" w:rsidDel="00000000" w:rsidP="00000000" w:rsidRDefault="00000000" w:rsidRPr="00000000" w14:paraId="00000074">
      <w:pPr>
        <w:numPr>
          <w:ilvl w:val="1"/>
          <w:numId w:val="4"/>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C — Recirculating System</w:t>
      </w:r>
    </w:p>
    <w:p w:rsidR="00000000" w:rsidDel="00000000" w:rsidP="00000000" w:rsidRDefault="00000000" w:rsidRPr="00000000" w14:paraId="00000075">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Same drip feed configuration as Option B.</w:t>
      </w:r>
    </w:p>
    <w:p w:rsidR="00000000" w:rsidDel="00000000" w:rsidP="00000000" w:rsidRDefault="00000000" w:rsidRPr="00000000" w14:paraId="00000076">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 catch tank is installed at the base of the wall to collect drainage from the bottom tray row.</w:t>
      </w:r>
    </w:p>
    <w:p w:rsidR="00000000" w:rsidDel="00000000" w:rsidP="00000000" w:rsidRDefault="00000000" w:rsidRPr="00000000" w14:paraId="00000077">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Catch tank sizing: minimum 200 ml per plant in the system, plus sufficient depth to cover the recirculating pump (minimum 3 inches of water depth at the bottom of the tank).</w:t>
      </w:r>
    </w:p>
    <w:p w:rsidR="00000000" w:rsidDel="00000000" w:rsidP="00000000" w:rsidRDefault="00000000" w:rsidRPr="00000000" w14:paraId="00000078">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 submersible pump circulates collected drainage water back to the supply line.</w:t>
      </w:r>
    </w:p>
    <w:p w:rsidR="00000000" w:rsidDel="00000000" w:rsidP="00000000" w:rsidRDefault="00000000" w:rsidRPr="00000000" w14:paraId="00000079">
      <w:pPr>
        <w:numPr>
          <w:ilvl w:val="2"/>
          <w:numId w:val="4"/>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Provide 1.5 inches clearance to the right side of the tray array and 1.5 inches above the top row for irrigation line routing.</w:t>
      </w:r>
    </w:p>
    <w:p w:rsidR="00000000" w:rsidDel="00000000" w:rsidP="00000000" w:rsidRDefault="00000000" w:rsidRPr="00000000" w14:paraId="0000007A">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2.4 PLANT MATERIAL</w:t>
      </w:r>
    </w:p>
    <w:p w:rsidR="00000000" w:rsidDel="00000000" w:rsidP="00000000" w:rsidRDefault="00000000" w:rsidRPr="00000000" w14:paraId="0000007B">
      <w:pPr>
        <w:numPr>
          <w:ilvl w:val="0"/>
          <w:numId w:val="1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Plant pot size: Standard 4-inch nursery pot. Tray units are designed and optimized for 4-inch pots.</w:t>
      </w:r>
    </w:p>
    <w:p w:rsidR="00000000" w:rsidDel="00000000" w:rsidP="00000000" w:rsidRDefault="00000000" w:rsidRPr="00000000" w14:paraId="0000007C">
      <w:pPr>
        <w:numPr>
          <w:ilvl w:val="0"/>
          <w:numId w:val="1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Plants in taller or slightly wider pots may be transplanted into standard 4-inch pots prior to installation if required.</w:t>
      </w:r>
    </w:p>
    <w:p w:rsidR="00000000" w:rsidDel="00000000" w:rsidP="00000000" w:rsidRDefault="00000000" w:rsidRPr="00000000" w14:paraId="0000007D">
      <w:pPr>
        <w:numPr>
          <w:ilvl w:val="0"/>
          <w:numId w:val="1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Black pots are the recommended option where available.</w:t>
      </w:r>
    </w:p>
    <w:p w:rsidR="00000000" w:rsidDel="00000000" w:rsidP="00000000" w:rsidRDefault="00000000" w:rsidRPr="00000000" w14:paraId="0000007E">
      <w:pPr>
        <w:numPr>
          <w:ilvl w:val="0"/>
          <w:numId w:val="1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Each plant pot is fitted with a wick prior to installation. The wick is inserted into the bottom of the pot so that it extends to the root zone and hangs into the tray water reservoir below, enabling passive sub-irrigation.</w:t>
      </w:r>
    </w:p>
    <w:p w:rsidR="00000000" w:rsidDel="00000000" w:rsidP="00000000" w:rsidRDefault="00000000" w:rsidRPr="00000000" w14:paraId="0000007F">
      <w:pPr>
        <w:numPr>
          <w:ilvl w:val="0"/>
          <w:numId w:val="11"/>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Plant species selection shall be confirmed with GrowUp Greenwalls LLC and shall be appropriate for the specified light levels, indoor environment, and maintenance frequency.</w:t>
      </w:r>
    </w:p>
    <w:p w:rsidR="00000000" w:rsidDel="00000000" w:rsidP="00000000" w:rsidRDefault="00000000" w:rsidRPr="00000000" w14:paraId="00000080">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2.5 WATERPROOFING MEMBRANE</w:t>
      </w:r>
    </w:p>
    <w:p w:rsidR="00000000" w:rsidDel="00000000" w:rsidP="00000000" w:rsidRDefault="00000000" w:rsidRPr="00000000" w14:paraId="00000081">
      <w:pPr>
        <w:numPr>
          <w:ilvl w:val="0"/>
          <w:numId w:val="1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 continuous waterproofing membrane shall be applied to the host wall surface prior to tray installation.</w:t>
      </w:r>
    </w:p>
    <w:p w:rsidR="00000000" w:rsidDel="00000000" w:rsidP="00000000" w:rsidRDefault="00000000" w:rsidRPr="00000000" w14:paraId="00000082">
      <w:pPr>
        <w:numPr>
          <w:ilvl w:val="0"/>
          <w:numId w:val="1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Waterproofing membrane is mandatory for all interior installations and strongly recommended for all exterior installations.</w:t>
      </w:r>
    </w:p>
    <w:p w:rsidR="00000000" w:rsidDel="00000000" w:rsidP="00000000" w:rsidRDefault="00000000" w:rsidRPr="00000000" w14:paraId="00000083">
      <w:pPr>
        <w:numPr>
          <w:ilvl w:val="0"/>
          <w:numId w:val="1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Any continuous waterproofing membrane suitable for the host wall substrate may be used. Membrane selection shall be compatible with the substrate and confirmed prior to installation.</w:t>
      </w:r>
    </w:p>
    <w:p w:rsidR="00000000" w:rsidDel="00000000" w:rsidP="00000000" w:rsidRDefault="00000000" w:rsidRPr="00000000" w14:paraId="00000084">
      <w:pPr>
        <w:numPr>
          <w:ilvl w:val="0"/>
          <w:numId w:val="1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Recommended approach: 3/4-inch plywood secured to the existing wall, covered with a peel-and-stick waterproof membrane.</w:t>
      </w:r>
    </w:p>
    <w:p w:rsidR="00000000" w:rsidDel="00000000" w:rsidP="00000000" w:rsidRDefault="00000000" w:rsidRPr="00000000" w14:paraId="00000085">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2.6 STRUCTURAL SUBSTRATE</w:t>
      </w:r>
    </w:p>
    <w:p w:rsidR="00000000" w:rsidDel="00000000" w:rsidP="00000000" w:rsidRDefault="00000000" w:rsidRPr="00000000" w14:paraId="00000086">
      <w:pPr>
        <w:numPr>
          <w:ilvl w:val="0"/>
          <w:numId w:val="9"/>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The host wall, backing substrate, or combination thereof shall be capable of bearing the full saturated load of the installed tray system, including trays, pots, growing media, plants, and retained water.</w:t>
      </w:r>
    </w:p>
    <w:p w:rsidR="00000000" w:rsidDel="00000000" w:rsidP="00000000" w:rsidRDefault="00000000" w:rsidRPr="00000000" w14:paraId="00000087">
      <w:pPr>
        <w:numPr>
          <w:ilvl w:val="0"/>
          <w:numId w:val="9"/>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minimum substrate type is prescribed; any substrate meeting the load-bearing requirement is acceptable.</w:t>
      </w:r>
    </w:p>
    <w:p w:rsidR="00000000" w:rsidDel="00000000" w:rsidP="00000000" w:rsidRDefault="00000000" w:rsidRPr="00000000" w14:paraId="00000088">
      <w:pPr>
        <w:numPr>
          <w:ilvl w:val="0"/>
          <w:numId w:val="9"/>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Contractor is responsible for confirming substrate capacity prior to installation. GrowUp Greenwalls LLC can provide saturated system weight data for structural review upon request.</w:t>
      </w:r>
    </w:p>
    <w:p w:rsidR="00000000" w:rsidDel="00000000" w:rsidP="00000000" w:rsidRDefault="00000000" w:rsidRPr="00000000" w14:paraId="00000089">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2.7 ACCESSORIES</w:t>
      </w:r>
    </w:p>
    <w:p w:rsidR="00000000" w:rsidDel="00000000" w:rsidP="00000000" w:rsidRDefault="00000000" w:rsidRPr="00000000" w14:paraId="0000008A">
      <w:pPr>
        <w:numPr>
          <w:ilvl w:val="0"/>
          <w:numId w:val="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Screw fasteners appropriate for the host wall substrate (supplied by installer or GrowUp Greenwalls LLC as agreed).</w:t>
      </w:r>
    </w:p>
    <w:p w:rsidR="00000000" w:rsidDel="00000000" w:rsidP="00000000" w:rsidRDefault="00000000" w:rsidRPr="00000000" w14:paraId="0000008B">
      <w:pPr>
        <w:numPr>
          <w:ilvl w:val="0"/>
          <w:numId w:val="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Horizontal tray connection clips (supplied by manufacturer, optional).</w:t>
      </w:r>
    </w:p>
    <w:p w:rsidR="00000000" w:rsidDel="00000000" w:rsidP="00000000" w:rsidRDefault="00000000" w:rsidRPr="00000000" w14:paraId="0000008C">
      <w:pPr>
        <w:numPr>
          <w:ilvl w:val="0"/>
          <w:numId w:val="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Rubber tray drain stoppers (supplied with each kit).</w:t>
      </w:r>
    </w:p>
    <w:p w:rsidR="00000000" w:rsidDel="00000000" w:rsidP="00000000" w:rsidRDefault="00000000" w:rsidRPr="00000000" w14:paraId="0000008D">
      <w:pPr>
        <w:numPr>
          <w:ilvl w:val="0"/>
          <w:numId w:val="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Looped cable ties for irrigation line securing.</w:t>
      </w:r>
    </w:p>
    <w:p w:rsidR="00000000" w:rsidDel="00000000" w:rsidP="00000000" w:rsidRDefault="00000000" w:rsidRPr="00000000" w14:paraId="0000008E">
      <w:pPr>
        <w:numPr>
          <w:ilvl w:val="0"/>
          <w:numId w:val="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Barbed fittings and pipe connectors for irrigation mainline.</w:t>
      </w:r>
    </w:p>
    <w:p w:rsidR="00000000" w:rsidDel="00000000" w:rsidP="00000000" w:rsidRDefault="00000000" w:rsidRPr="00000000" w14:paraId="0000008F">
      <w:pPr>
        <w:numPr>
          <w:ilvl w:val="0"/>
          <w:numId w:val="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Irrigation hole punch for 1/4-inch drip tube installation.</w:t>
      </w:r>
    </w:p>
    <w:p w:rsidR="00000000" w:rsidDel="00000000" w:rsidP="00000000" w:rsidRDefault="00000000" w:rsidRPr="00000000" w14:paraId="00000090">
      <w:pPr>
        <w:numPr>
          <w:ilvl w:val="0"/>
          <w:numId w:val="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Catch tank and submersible pump (for recirculating systems).</w:t>
      </w:r>
    </w:p>
    <w:p w:rsidR="00000000" w:rsidDel="00000000" w:rsidP="00000000" w:rsidRDefault="00000000" w:rsidRPr="00000000" w14:paraId="00000091">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92">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93">
      <w:pPr>
        <w:spacing w:after="0" w:before="0" w:line="276"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PART 3 EXECUTION</w:t>
      </w:r>
    </w:p>
    <w:p w:rsidR="00000000" w:rsidDel="00000000" w:rsidP="00000000" w:rsidRDefault="00000000" w:rsidRPr="00000000" w14:paraId="00000094">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95">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3.1 EXAMINATION</w:t>
      </w:r>
    </w:p>
    <w:p w:rsidR="00000000" w:rsidDel="00000000" w:rsidP="00000000" w:rsidRDefault="00000000" w:rsidRPr="00000000" w14:paraId="00000096">
      <w:pPr>
        <w:numPr>
          <w:ilvl w:val="0"/>
          <w:numId w:val="2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Verify that host wall substrate conditions are suitable for installation, including load capacity, surface preparation, and moisture conditions.</w:t>
      </w:r>
    </w:p>
    <w:p w:rsidR="00000000" w:rsidDel="00000000" w:rsidP="00000000" w:rsidRDefault="00000000" w:rsidRPr="00000000" w14:paraId="00000097">
      <w:pPr>
        <w:numPr>
          <w:ilvl w:val="0"/>
          <w:numId w:val="2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Verify that waterproofing membrane installation by others is complete, continuous, and cured prior to tray mounting.</w:t>
      </w:r>
    </w:p>
    <w:p w:rsidR="00000000" w:rsidDel="00000000" w:rsidP="00000000" w:rsidRDefault="00000000" w:rsidRPr="00000000" w14:paraId="00000098">
      <w:pPr>
        <w:numPr>
          <w:ilvl w:val="0"/>
          <w:numId w:val="2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Verify that water supply connection (for Options B and C) is installed, tested, and accessible at the planned irrigation entry point.</w:t>
      </w:r>
    </w:p>
    <w:p w:rsidR="00000000" w:rsidDel="00000000" w:rsidP="00000000" w:rsidRDefault="00000000" w:rsidRPr="00000000" w14:paraId="00000099">
      <w:pPr>
        <w:numPr>
          <w:ilvl w:val="0"/>
          <w:numId w:val="2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Do not proceed with installation until unsatisfactory conditions have been corrected.</w:t>
      </w:r>
    </w:p>
    <w:p w:rsidR="00000000" w:rsidDel="00000000" w:rsidP="00000000" w:rsidRDefault="00000000" w:rsidRPr="00000000" w14:paraId="0000009A">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3.2 PREPARATION</w:t>
      </w:r>
    </w:p>
    <w:p w:rsidR="00000000" w:rsidDel="00000000" w:rsidP="00000000" w:rsidRDefault="00000000" w:rsidRPr="00000000" w14:paraId="0000009B">
      <w:pPr>
        <w:numPr>
          <w:ilvl w:val="0"/>
          <w:numId w:val="20"/>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Clean and prepare the host wall surface per manufacturer's instructions.</w:t>
      </w:r>
    </w:p>
    <w:p w:rsidR="00000000" w:rsidDel="00000000" w:rsidP="00000000" w:rsidRDefault="00000000" w:rsidRPr="00000000" w14:paraId="0000009C">
      <w:pPr>
        <w:numPr>
          <w:ilvl w:val="0"/>
          <w:numId w:val="20"/>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 waterproofing membrane across the full extent of the tray system footprint, including a minimum 6-inch overlap beyond all tray edges.</w:t>
      </w:r>
    </w:p>
    <w:p w:rsidR="00000000" w:rsidDel="00000000" w:rsidP="00000000" w:rsidRDefault="00000000" w:rsidRPr="00000000" w14:paraId="0000009D">
      <w:pPr>
        <w:numPr>
          <w:ilvl w:val="0"/>
          <w:numId w:val="20"/>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Where a plywood backing substrate is specified, secure plywood to the host wall prior to membrane application.</w:t>
      </w:r>
    </w:p>
    <w:p w:rsidR="00000000" w:rsidDel="00000000" w:rsidP="00000000" w:rsidRDefault="00000000" w:rsidRPr="00000000" w14:paraId="0000009E">
      <w:pPr>
        <w:numPr>
          <w:ilvl w:val="0"/>
          <w:numId w:val="20"/>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Mark tray layout on the prepared surface, establishing the bottom row height to coordinate with the drainage method (catch tank, gutter, or rubber stopper).</w:t>
      </w:r>
    </w:p>
    <w:p w:rsidR="00000000" w:rsidDel="00000000" w:rsidP="00000000" w:rsidRDefault="00000000" w:rsidRPr="00000000" w14:paraId="0000009F">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3.3 TRAY INSTALLATION</w:t>
      </w:r>
    </w:p>
    <w:p w:rsidR="00000000" w:rsidDel="00000000" w:rsidP="00000000" w:rsidRDefault="00000000" w:rsidRPr="00000000" w14:paraId="000000A0">
      <w:pPr>
        <w:numPr>
          <w:ilvl w:val="0"/>
          <w:numId w:val="1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Note: The system is fully scalable with no maximum column height. Watering volume and frequency shall be adjusted proportionally to system scale. GrowUp Greenwalls LLC will advise on appropriate watering schedules for the as-built configuration.</w:t>
      </w:r>
    </w:p>
    <w:p w:rsidR="00000000" w:rsidDel="00000000" w:rsidP="00000000" w:rsidRDefault="00000000" w:rsidRPr="00000000" w14:paraId="000000A1">
      <w:pPr>
        <w:numPr>
          <w:ilvl w:val="0"/>
          <w:numId w:val="1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Determine the desired placement for the bottom row of trays. Where a catch tank or gutter is specified, set bottom row height to align with the collection device; install the catch tank or gutter first.</w:t>
      </w:r>
    </w:p>
    <w:p w:rsidR="00000000" w:rsidDel="00000000" w:rsidP="00000000" w:rsidRDefault="00000000" w:rsidRPr="00000000" w14:paraId="000000A2">
      <w:pPr>
        <w:numPr>
          <w:ilvl w:val="0"/>
          <w:numId w:val="1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Confirm that the bottom row is level. Attach the bottom row tray units to the host wall through the pre-formed screw holes.</w:t>
      </w:r>
    </w:p>
    <w:p w:rsidR="00000000" w:rsidDel="00000000" w:rsidP="00000000" w:rsidRDefault="00000000" w:rsidRPr="00000000" w14:paraId="000000A3">
      <w:pPr>
        <w:numPr>
          <w:ilvl w:val="0"/>
          <w:numId w:val="1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Snap additional tray units vertically above the bottom row. Secure each tray row to the host wall through the pre-drilled screw holes before proceeding to the next row. Repeat until the full column height is reached.</w:t>
      </w:r>
    </w:p>
    <w:p w:rsidR="00000000" w:rsidDel="00000000" w:rsidP="00000000" w:rsidRDefault="00000000" w:rsidRPr="00000000" w14:paraId="000000A4">
      <w:pPr>
        <w:numPr>
          <w:ilvl w:val="0"/>
          <w:numId w:val="1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Where tray units are connected horizontally, clip adjacent sections together using manufacturer-supplied clips. Horizontal connection is optional; sections may also be placed adjacent with a small gap.</w:t>
      </w:r>
    </w:p>
    <w:p w:rsidR="00000000" w:rsidDel="00000000" w:rsidP="00000000" w:rsidRDefault="00000000" w:rsidRPr="00000000" w14:paraId="000000A5">
      <w:pPr>
        <w:numPr>
          <w:ilvl w:val="0"/>
          <w:numId w:val="15"/>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Where a catch tank or gutter is not used, insert the supplied rubber stoppers into the drain holes at the base of each bottom-row tray.</w:t>
      </w:r>
    </w:p>
    <w:p w:rsidR="00000000" w:rsidDel="00000000" w:rsidP="00000000" w:rsidRDefault="00000000" w:rsidRPr="00000000" w14:paraId="000000A6">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3.4 IRRIGATION INSTALLATION</w:t>
      </w:r>
    </w:p>
    <w:p w:rsidR="00000000" w:rsidDel="00000000" w:rsidP="00000000" w:rsidRDefault="00000000" w:rsidRPr="00000000" w14:paraId="000000A7">
      <w:pPr>
        <w:numPr>
          <w:ilvl w:val="0"/>
          <w:numId w:val="18"/>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A — Manual Watering (no fixed installation required)</w:t>
      </w:r>
    </w:p>
    <w:p w:rsidR="00000000" w:rsidDel="00000000" w:rsidP="00000000" w:rsidRDefault="00000000" w:rsidRPr="00000000" w14:paraId="000000A8">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Insert rubber drain stoppers into the base of each bottom-row tray.</w:t>
      </w:r>
    </w:p>
    <w:p w:rsidR="00000000" w:rsidDel="00000000" w:rsidP="00000000" w:rsidRDefault="00000000" w:rsidRPr="00000000" w14:paraId="000000A9">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Confirm that every two-column group can be accessed independently for manual watering.</w:t>
      </w:r>
    </w:p>
    <w:p w:rsidR="00000000" w:rsidDel="00000000" w:rsidP="00000000" w:rsidRDefault="00000000" w:rsidRPr="00000000" w14:paraId="000000AA">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Test irrigation prior to planting: apply water manually to the top tray of each two-column group. Confirm water flows by gravity through each pot position in the column and that each tray row fills as expected. Confirm that the bottom tray reaches approximately 0.5 inches of water depth without overflow. Rectify any issues before proceeding to planting.</w:t>
      </w:r>
    </w:p>
    <w:p w:rsidR="00000000" w:rsidDel="00000000" w:rsidP="00000000" w:rsidRDefault="00000000" w:rsidRPr="00000000" w14:paraId="000000AB">
      <w:pPr>
        <w:numPr>
          <w:ilvl w:val="0"/>
          <w:numId w:val="18"/>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Option B — Drip Feed / Option C — Recirculating</w:t>
      </w:r>
    </w:p>
    <w:p w:rsidR="00000000" w:rsidDel="00000000" w:rsidP="00000000" w:rsidRDefault="00000000" w:rsidRPr="00000000" w14:paraId="000000AC">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Run 1/2-inch irrigation mainline horizontally across the top row of trays. Secure to the wall with looped cable ties. Provide 1.5 inches clearance above the top tray row for line routing.</w:t>
      </w:r>
    </w:p>
    <w:p w:rsidR="00000000" w:rsidDel="00000000" w:rsidP="00000000" w:rsidRDefault="00000000" w:rsidRPr="00000000" w14:paraId="000000AD">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Use manufacturer-supplied pipe connectors to join mainline sections and connect to the water supply source.</w:t>
      </w:r>
    </w:p>
    <w:p w:rsidR="00000000" w:rsidDel="00000000" w:rsidP="00000000" w:rsidRDefault="00000000" w:rsidRPr="00000000" w14:paraId="000000AE">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Using an irrigation hole punch, punch a hole in the mainline directly above each top tray at a 45-degree downward angle. Insert a barbed fitting into each punched hole.</w:t>
      </w:r>
    </w:p>
    <w:p w:rsidR="00000000" w:rsidDel="00000000" w:rsidP="00000000" w:rsidRDefault="00000000" w:rsidRPr="00000000" w14:paraId="000000AF">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Cut 1/4-inch drip tubing to the required length for each emitter. Insert into the barbed fitting and route the free end at least 3/4 of the way down into the top tray reservoir.</w:t>
      </w:r>
    </w:p>
    <w:p w:rsidR="00000000" w:rsidDel="00000000" w:rsidP="00000000" w:rsidRDefault="00000000" w:rsidRPr="00000000" w14:paraId="000000B0">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Where a recirculating system is specified: install the catch tank at the base of the wall beneath the bottom tray row. Install the submersible pump in the catch tank and connect the pump outlet to the irrigation mainline supply.</w:t>
      </w:r>
    </w:p>
    <w:p w:rsidR="00000000" w:rsidDel="00000000" w:rsidP="00000000" w:rsidRDefault="00000000" w:rsidRPr="00000000" w14:paraId="000000B1">
      <w:pPr>
        <w:numPr>
          <w:ilvl w:val="1"/>
          <w:numId w:val="18"/>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Test irrigation prior to planting: run a full watering cycle and confirm that each tray row fills with water from top to bottom. Confirm that bottom-tray reservoirs reach approximately 0.5 inches of water depth without overflow. For recirculating systems, confirm pump operation and return flow to the mainline. Inspect all connections for leaks. Rectify any issues before proceeding to planting.</w:t>
      </w:r>
    </w:p>
    <w:p w:rsidR="00000000" w:rsidDel="00000000" w:rsidP="00000000" w:rsidRDefault="00000000" w:rsidRPr="00000000" w14:paraId="000000B2">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3.5 FIELD QUALITY CONTROL</w:t>
      </w:r>
    </w:p>
    <w:p w:rsidR="00000000" w:rsidDel="00000000" w:rsidP="00000000" w:rsidRDefault="00000000" w:rsidRPr="00000000" w14:paraId="000000B3">
      <w:pPr>
        <w:numPr>
          <w:ilvl w:val="0"/>
          <w:numId w:val="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Inspect completed tray installation for level, plumb, and secure attachment at all screw points prior to irrigation commissioning.</w:t>
      </w:r>
    </w:p>
    <w:p w:rsidR="00000000" w:rsidDel="00000000" w:rsidP="00000000" w:rsidRDefault="00000000" w:rsidRPr="00000000" w14:paraId="000000B4">
      <w:pPr>
        <w:numPr>
          <w:ilvl w:val="0"/>
          <w:numId w:val="3"/>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Irrigation system testing is performed as the final step of Section 3.4 above, before plants are installed.</w:t>
      </w:r>
    </w:p>
    <w:p w:rsidR="00000000" w:rsidDel="00000000" w:rsidP="00000000" w:rsidRDefault="00000000" w:rsidRPr="00000000" w14:paraId="000000B5">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3.6 PLANTING</w:t>
      </w:r>
    </w:p>
    <w:p w:rsidR="00000000" w:rsidDel="00000000" w:rsidP="00000000" w:rsidRDefault="00000000" w:rsidRPr="00000000" w14:paraId="000000B6">
      <w:pPr>
        <w:numPr>
          <w:ilvl w:val="0"/>
          <w:numId w:val="2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Prepare each 4-inch plant pot: using a flat-blade screwdriver, push one end of the supplied wick 2 to 3 inches into the base of the pot so that the wick contacts the root zone.</w:t>
      </w:r>
    </w:p>
    <w:p w:rsidR="00000000" w:rsidDel="00000000" w:rsidP="00000000" w:rsidRDefault="00000000" w:rsidRPr="00000000" w14:paraId="000000B7">
      <w:pPr>
        <w:numPr>
          <w:ilvl w:val="0"/>
          <w:numId w:val="2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Place each potted plant into a tray pot holder. Confirm that the wick hangs down into the water reservoir at the base of the tray unit.</w:t>
      </w:r>
    </w:p>
    <w:p w:rsidR="00000000" w:rsidDel="00000000" w:rsidP="00000000" w:rsidRDefault="00000000" w:rsidRPr="00000000" w14:paraId="000000B8">
      <w:pPr>
        <w:numPr>
          <w:ilvl w:val="0"/>
          <w:numId w:val="2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Install plants per the approved plant schedule and layout drawing.</w:t>
      </w:r>
    </w:p>
    <w:p w:rsidR="00000000" w:rsidDel="00000000" w:rsidP="00000000" w:rsidRDefault="00000000" w:rsidRPr="00000000" w14:paraId="000000B9">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3.7 CLEANING AND PROTECTION</w:t>
      </w:r>
    </w:p>
    <w:p w:rsidR="00000000" w:rsidDel="00000000" w:rsidP="00000000" w:rsidRDefault="00000000" w:rsidRPr="00000000" w14:paraId="000000BA">
      <w:pPr>
        <w:numPr>
          <w:ilvl w:val="0"/>
          <w:numId w:val="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Remove all installation debris from the work area.</w:t>
      </w:r>
    </w:p>
    <w:p w:rsidR="00000000" w:rsidDel="00000000" w:rsidP="00000000" w:rsidRDefault="00000000" w:rsidRPr="00000000" w14:paraId="000000BB">
      <w:pPr>
        <w:numPr>
          <w:ilvl w:val="0"/>
          <w:numId w:val="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Wipe down tray surfaces to remove any soil or residue resulting from the planting process.</w:t>
      </w:r>
    </w:p>
    <w:p w:rsidR="00000000" w:rsidDel="00000000" w:rsidP="00000000" w:rsidRDefault="00000000" w:rsidRPr="00000000" w14:paraId="000000BC">
      <w:pPr>
        <w:numPr>
          <w:ilvl w:val="0"/>
          <w:numId w:val="6"/>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Protect completed installation from dust and damage until project handover.</w:t>
      </w:r>
    </w:p>
    <w:p w:rsidR="00000000" w:rsidDel="00000000" w:rsidP="00000000" w:rsidRDefault="00000000" w:rsidRPr="00000000" w14:paraId="000000BD">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3.8 MAINTENANCE</w:t>
      </w:r>
    </w:p>
    <w:p w:rsidR="00000000" w:rsidDel="00000000" w:rsidP="00000000" w:rsidRDefault="00000000" w:rsidRPr="00000000" w14:paraId="000000BE">
      <w:pPr>
        <w:numPr>
          <w:ilvl w:val="0"/>
          <w:numId w:val="12"/>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Establishment Period — First 2 to 3 Months</w:t>
      </w:r>
    </w:p>
    <w:p w:rsidR="00000000" w:rsidDel="00000000" w:rsidP="00000000" w:rsidRDefault="00000000" w:rsidRPr="00000000" w14:paraId="000000BF">
      <w:pPr>
        <w:numPr>
          <w:ilvl w:val="1"/>
          <w:numId w:val="12"/>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Full bi-weekly maintenance visits are required for the first 2 to 3 months following installation to verify that all system functions are operating correctly, plants are establishing, and the irrigation is performing as intended.</w:t>
      </w:r>
    </w:p>
    <w:p w:rsidR="00000000" w:rsidDel="00000000" w:rsidP="00000000" w:rsidRDefault="00000000" w:rsidRPr="00000000" w14:paraId="000000C0">
      <w:pPr>
        <w:numPr>
          <w:ilvl w:val="1"/>
          <w:numId w:val="12"/>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Bi-Weekly Visit Checklist (Establishment Period):</w:t>
      </w:r>
    </w:p>
    <w:p w:rsidR="00000000" w:rsidDel="00000000" w:rsidP="00000000" w:rsidRDefault="00000000" w:rsidRPr="00000000" w14:paraId="000000C1">
      <w:pPr>
        <w:numPr>
          <w:ilvl w:val="2"/>
          <w:numId w:val="12"/>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Inspect all plants for signs of pests or disease.</w:t>
      </w:r>
    </w:p>
    <w:p w:rsidR="00000000" w:rsidDel="00000000" w:rsidP="00000000" w:rsidRDefault="00000000" w:rsidRPr="00000000" w14:paraId="000000C2">
      <w:pPr>
        <w:numPr>
          <w:ilvl w:val="2"/>
          <w:numId w:val="12"/>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Assess plant growth rates. Where a plant is growing significantly faster than adjacent plants and shading them, relocate the larger plant to a lower position and move the smaller plant above.</w:t>
      </w:r>
    </w:p>
    <w:p w:rsidR="00000000" w:rsidDel="00000000" w:rsidP="00000000" w:rsidRDefault="00000000" w:rsidRPr="00000000" w14:paraId="000000C3">
      <w:pPr>
        <w:numPr>
          <w:ilvl w:val="2"/>
          <w:numId w:val="12"/>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Check soil moisture across a representative sample of pots using a moisture sensor or by direct assessment. Plants should be allowed to partially dry out between watering cycles; do not water if free water is present in the tray reservoirs.</w:t>
      </w:r>
    </w:p>
    <w:p w:rsidR="00000000" w:rsidDel="00000000" w:rsidP="00000000" w:rsidRDefault="00000000" w:rsidRPr="00000000" w14:paraId="000000C4">
      <w:pPr>
        <w:numPr>
          <w:ilvl w:val="2"/>
          <w:numId w:val="12"/>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If watering is required, follow the irrigation procedure appropriate to the installed configuration (Option A, B, or C).</w:t>
      </w:r>
    </w:p>
    <w:p w:rsidR="00000000" w:rsidDel="00000000" w:rsidP="00000000" w:rsidRDefault="00000000" w:rsidRPr="00000000" w14:paraId="000000C5">
      <w:pPr>
        <w:numPr>
          <w:ilvl w:val="1"/>
          <w:numId w:val="12"/>
        </w:numPr>
        <w:spacing w:after="0" w:before="0" w:line="276" w:lineRule="auto"/>
        <w:ind w:left="144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Ongoing Maintenance — After Establishment</w:t>
      </w:r>
    </w:p>
    <w:p w:rsidR="00000000" w:rsidDel="00000000" w:rsidP="00000000" w:rsidRDefault="00000000" w:rsidRPr="00000000" w14:paraId="000000C6">
      <w:pPr>
        <w:numPr>
          <w:ilvl w:val="2"/>
          <w:numId w:val="12"/>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Manual Watering Systems (Option A):</w:t>
      </w:r>
    </w:p>
    <w:p w:rsidR="00000000" w:rsidDel="00000000" w:rsidP="00000000" w:rsidRDefault="00000000" w:rsidRPr="00000000" w14:paraId="000000C7">
      <w:pPr>
        <w:numPr>
          <w:ilvl w:val="3"/>
          <w:numId w:val="12"/>
        </w:numPr>
        <w:spacing w:after="0" w:before="0" w:line="276" w:lineRule="auto"/>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Continue bi-weekly maintenance visits combining watering and plant health checks as described above.</w:t>
      </w:r>
    </w:p>
    <w:p w:rsidR="00000000" w:rsidDel="00000000" w:rsidP="00000000" w:rsidRDefault="00000000" w:rsidRPr="00000000" w14:paraId="000000C8">
      <w:pPr>
        <w:numPr>
          <w:ilvl w:val="2"/>
          <w:numId w:val="12"/>
        </w:numPr>
        <w:spacing w:after="0" w:before="0" w:line="276" w:lineRule="auto"/>
        <w:ind w:left="216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Automated Irrigation Systems (Options B and C):</w:t>
      </w:r>
    </w:p>
    <w:p w:rsidR="00000000" w:rsidDel="00000000" w:rsidP="00000000" w:rsidRDefault="00000000" w:rsidRPr="00000000" w14:paraId="000000C9">
      <w:pPr>
        <w:numPr>
          <w:ilvl w:val="3"/>
          <w:numId w:val="12"/>
        </w:numPr>
        <w:spacing w:after="0" w:before="0" w:line="276" w:lineRule="auto"/>
        <w:ind w:left="288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Watering continues automatically on the programmed schedule. Manual maintenance visits (pruning, plant health inspection, pest monitoring, plant rotation) are required monthly. GrowUp Greenwalls LLC will advise on adjustments to the automated watering schedule as the system matures.</w:t>
      </w:r>
    </w:p>
    <w:p w:rsidR="00000000" w:rsidDel="00000000" w:rsidP="00000000" w:rsidRDefault="00000000" w:rsidRPr="00000000" w14:paraId="000000CA">
      <w:pPr>
        <w:spacing w:after="0" w:before="0" w:line="276"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3.9 CLOSEOUT</w:t>
      </w:r>
    </w:p>
    <w:p w:rsidR="00000000" w:rsidDel="00000000" w:rsidP="00000000" w:rsidRDefault="00000000" w:rsidRPr="00000000" w14:paraId="000000CB">
      <w:pPr>
        <w:numPr>
          <w:ilvl w:val="0"/>
          <w:numId w:val="2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Provide maintenance instructions and warranty documents to the Owner.</w:t>
      </w:r>
    </w:p>
    <w:p w:rsidR="00000000" w:rsidDel="00000000" w:rsidP="00000000" w:rsidRDefault="00000000" w:rsidRPr="00000000" w14:paraId="000000CC">
      <w:pPr>
        <w:numPr>
          <w:ilvl w:val="0"/>
          <w:numId w:val="2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Conduct final inspection with the Owner, Architect, or General Contractor.</w:t>
      </w:r>
    </w:p>
    <w:p w:rsidR="00000000" w:rsidDel="00000000" w:rsidP="00000000" w:rsidRDefault="00000000" w:rsidRPr="00000000" w14:paraId="000000CD">
      <w:pPr>
        <w:numPr>
          <w:ilvl w:val="0"/>
          <w:numId w:val="24"/>
        </w:numPr>
        <w:spacing w:after="0" w:before="0" w:line="276" w:lineRule="auto"/>
        <w:ind w:left="720" w:hanging="360"/>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Confirm irrigation system operation with the Owner and provide training on manual watering procedures (Option A) or automated controller operation (Options B and C).</w:t>
      </w:r>
    </w:p>
    <w:p w:rsidR="00000000" w:rsidDel="00000000" w:rsidP="00000000" w:rsidRDefault="00000000" w:rsidRPr="00000000" w14:paraId="000000CE">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CF">
      <w:pPr>
        <w:spacing w:after="0" w:before="0" w:line="276" w:lineRule="auto"/>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D0">
      <w:pPr>
        <w:spacing w:after="0" w:before="0" w:line="276" w:lineRule="auto"/>
        <w:jc w:val="center"/>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END OF SECTION</w:t>
      </w: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jc w:val="left"/>
      <w:rPr/>
    </w:pPr>
    <w:r w:rsidDel="00000000" w:rsidR="00000000" w:rsidRPr="00000000">
      <w:rPr>
        <w:rtl w:val="0"/>
      </w:rPr>
    </w:r>
  </w:p>
  <w:p w:rsidR="00000000" w:rsidDel="00000000" w:rsidP="00000000" w:rsidRDefault="00000000" w:rsidRPr="00000000" w14:paraId="000000D2">
    <w:pPr>
      <w:jc w:val="center"/>
      <w:rPr/>
    </w:pPr>
    <w:r w:rsidDel="00000000" w:rsidR="00000000" w:rsidRPr="00000000">
      <w:rPr/>
      <w:drawing>
        <wp:inline distB="114300" distT="114300" distL="114300" distR="114300">
          <wp:extent cx="514350" cy="51435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14350" cy="514350"/>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rPr>
        <w:rFonts w:ascii="Montserrat" w:cs="Montserrat" w:eastAsia="Montserrat" w:hAnsi="Montserrat"/>
        <w:sz w:val="24"/>
        <w:szCs w:val="24"/>
      </w:rPr>
    </w:pPr>
    <w:r w:rsidDel="00000000" w:rsidR="00000000" w:rsidRPr="00000000">
      <w:rPr>
        <w:rtl w:val="0"/>
      </w:rPr>
    </w:r>
  </w:p>
  <w:tbl>
    <w:tblPr>
      <w:tblStyle w:val="Table2"/>
      <w:tblpPr w:leftFromText="180" w:rightFromText="180" w:topFromText="180" w:bottomFromText="180" w:vertAnchor="text" w:horzAnchor="text" w:tblpX="0" w:tblpY="0"/>
      <w:tblW w:w="9360.0" w:type="dxa"/>
      <w:jc w:val="left"/>
      <w:tblLayout w:type="fixed"/>
      <w:tblLook w:val="0600"/>
    </w:tblPr>
    <w:tblGrid>
      <w:gridCol w:w="4680"/>
      <w:gridCol w:w="4680"/>
      <w:tblGridChange w:id="0">
        <w:tblGrid>
          <w:gridCol w:w="4680"/>
          <w:gridCol w:w="4680"/>
        </w:tblGrid>
      </w:tblGridChange>
    </w:tblGrid>
    <w:tr>
      <w:trPr>
        <w:cantSplit w:val="0"/>
        <w:tblHeader w:val="0"/>
      </w:trPr>
      <w:tc>
        <w:tcPr>
          <w:tcMar>
            <w:top w:w="0.0" w:type="dxa"/>
            <w:left w:w="0.0" w:type="dxa"/>
            <w:bottom w:w="0.0" w:type="dxa"/>
            <w:right w:w="0.0" w:type="dxa"/>
          </w:tcMar>
        </w:tcPr>
        <w:p w:rsidR="00000000" w:rsidDel="00000000" w:rsidP="00000000" w:rsidRDefault="00000000" w:rsidRPr="00000000" w14:paraId="000000D5">
          <w:pPr>
            <w:spacing w:line="240" w:lineRule="auto"/>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95313" cy="609157"/>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5313" cy="609157"/>
                        </a:xfrm>
                        <a:prstGeom prst="rect"/>
                        <a:ln/>
                      </pic:spPr>
                    </pic:pic>
                  </a:graphicData>
                </a:graphic>
              </wp:inline>
            </w:drawing>
          </w: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14:paraId="000000D6">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b w:val="1"/>
              <w:bCs w:val="1"/>
              <w:sz w:val="16"/>
              <w:szCs w:val="16"/>
              <w:rtl w:val="0"/>
            </w:rPr>
            <w:t xml:space="preserve">GrowUp Greenwalls LLC</w:t>
          </w:r>
        </w:p>
        <w:p w:rsidR="00000000" w:rsidDel="00000000" w:rsidP="00000000" w:rsidRDefault="00000000" w:rsidRPr="00000000" w14:paraId="000000D7">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1283 Simpson Way</w:t>
          </w:r>
        </w:p>
        <w:p w:rsidR="00000000" w:rsidDel="00000000" w:rsidP="00000000" w:rsidRDefault="00000000" w:rsidRPr="00000000" w14:paraId="000000D8">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Escondido, CA 92029</w:t>
          </w:r>
        </w:p>
        <w:p w:rsidR="00000000" w:rsidDel="00000000" w:rsidP="00000000" w:rsidRDefault="00000000" w:rsidRPr="00000000" w14:paraId="000000D9">
          <w:pPr>
            <w:jc w:val="right"/>
            <w:rPr>
              <w:rFonts w:ascii="Montserrat" w:cs="Montserrat" w:eastAsia="Montserrat" w:hAnsi="Montserrat"/>
              <w:sz w:val="16"/>
              <w:szCs w:val="16"/>
            </w:rPr>
          </w:pPr>
          <w:r w:rsidDel="00000000" w:rsidR="00000000" w:rsidRPr="00000000">
            <w:rPr>
              <w:rtl w:val="0"/>
            </w:rPr>
          </w:r>
        </w:p>
        <w:p w:rsidR="00000000" w:rsidDel="00000000" w:rsidP="00000000" w:rsidRDefault="00000000" w:rsidRPr="00000000" w14:paraId="000000DA">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Phone: 1.800.833.4890</w:t>
          </w:r>
        </w:p>
        <w:p w:rsidR="00000000" w:rsidDel="00000000" w:rsidP="00000000" w:rsidRDefault="00000000" w:rsidRPr="00000000" w14:paraId="000000DB">
          <w:pPr>
            <w:jc w:val="right"/>
            <w:rPr>
              <w:rFonts w:ascii="Montserrat" w:cs="Montserrat" w:eastAsia="Montserrat" w:hAnsi="Montserrat"/>
              <w:sz w:val="16"/>
              <w:szCs w:val="16"/>
            </w:rPr>
          </w:pPr>
          <w:r w:rsidDel="00000000" w:rsidR="00000000" w:rsidRPr="00000000">
            <w:rPr>
              <w:rFonts w:ascii="Montserrat" w:cs="Montserrat" w:eastAsia="Montserrat" w:hAnsi="Montserrat"/>
              <w:sz w:val="16"/>
              <w:szCs w:val="16"/>
              <w:rtl w:val="0"/>
            </w:rPr>
            <w:t xml:space="preserve">Website: </w:t>
          </w:r>
          <w:hyperlink r:id="rId2">
            <w:r w:rsidDel="00000000" w:rsidR="00000000" w:rsidRPr="00000000">
              <w:rPr>
                <w:rFonts w:ascii="Montserrat" w:cs="Montserrat" w:eastAsia="Montserrat" w:hAnsi="Montserrat"/>
                <w:sz w:val="16"/>
                <w:szCs w:val="16"/>
                <w:rtl w:val="0"/>
              </w:rPr>
              <w:t xml:space="preserve">www.growup.green</w:t>
            </w:r>
          </w:hyperlink>
          <w:r w:rsidDel="00000000" w:rsidR="00000000" w:rsidRPr="00000000">
            <w:rPr>
              <w:rtl w:val="0"/>
            </w:rPr>
          </w:r>
        </w:p>
        <w:p w:rsidR="00000000" w:rsidDel="00000000" w:rsidP="00000000" w:rsidRDefault="00000000" w:rsidRPr="00000000" w14:paraId="000000DC">
          <w:pPr>
            <w:jc w:val="right"/>
            <w:rPr>
              <w:rFonts w:ascii="Montserrat" w:cs="Montserrat" w:eastAsia="Montserrat" w:hAnsi="Montserrat"/>
              <w:sz w:val="24"/>
              <w:szCs w:val="24"/>
            </w:rPr>
          </w:pPr>
          <w:r w:rsidDel="00000000" w:rsidR="00000000" w:rsidRPr="00000000">
            <w:rPr>
              <w:rFonts w:ascii="Montserrat" w:cs="Montserrat" w:eastAsia="Montserrat" w:hAnsi="Montserrat"/>
              <w:sz w:val="16"/>
              <w:szCs w:val="16"/>
              <w:rtl w:val="0"/>
            </w:rPr>
            <w:t xml:space="preserve">Email: </w:t>
          </w:r>
          <w:hyperlink r:id="rId3">
            <w:r w:rsidDel="00000000" w:rsidR="00000000" w:rsidRPr="00000000">
              <w:rPr>
                <w:rFonts w:ascii="Montserrat" w:cs="Montserrat" w:eastAsia="Montserrat" w:hAnsi="Montserrat"/>
                <w:sz w:val="16"/>
                <w:szCs w:val="16"/>
                <w:rtl w:val="0"/>
              </w:rPr>
              <w:t xml:space="preserve">info@growup.green</w:t>
            </w:r>
          </w:hyperlink>
          <w:r w:rsidDel="00000000" w:rsidR="00000000" w:rsidRPr="00000000">
            <w:rPr>
              <w:rtl w:val="0"/>
            </w:rPr>
          </w:r>
        </w:p>
      </w:tc>
    </w:tr>
  </w:tbl>
  <w:p w:rsidR="00000000" w:rsidDel="00000000" w:rsidP="00000000" w:rsidRDefault="00000000" w:rsidRPr="00000000" w14:paraId="000000D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2"/>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mailto:info@growup.green" TargetMode="External"/><Relationship Id="rId7" Type="http://schemas.openxmlformats.org/officeDocument/2006/relationships/hyperlink" Target="http://www.growup.green"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www.growup.green" TargetMode="External"/><Relationship Id="rId3" Type="http://schemas.openxmlformats.org/officeDocument/2006/relationships/hyperlink" Target="mailto:info@growup.g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